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CF0" w:rsidRPr="0042616F" w:rsidRDefault="00807CF0" w:rsidP="006D0ADB">
      <w:pPr>
        <w:rPr>
          <w:sz w:val="16"/>
          <w:szCs w:val="16"/>
          <w:lang w:val="en-US"/>
        </w:rPr>
      </w:pPr>
    </w:p>
    <w:tbl>
      <w:tblPr>
        <w:tblStyle w:val="TableGrid"/>
        <w:tblW w:w="9747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/>
      </w:tblPr>
      <w:tblGrid>
        <w:gridCol w:w="2235"/>
        <w:gridCol w:w="6520"/>
        <w:gridCol w:w="992"/>
      </w:tblGrid>
      <w:tr w:rsidR="0042616F" w:rsidRPr="00DA0410" w:rsidTr="00927312">
        <w:trPr>
          <w:trHeight w:val="533"/>
        </w:trPr>
        <w:tc>
          <w:tcPr>
            <w:tcW w:w="8755" w:type="dxa"/>
            <w:gridSpan w:val="2"/>
            <w:shd w:val="clear" w:color="auto" w:fill="548DD4" w:themeFill="text2" w:themeFillTint="99"/>
            <w:vAlign w:val="center"/>
          </w:tcPr>
          <w:p w:rsidR="0042616F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32"/>
                <w:szCs w:val="32"/>
                <w:lang w:val="en-US"/>
              </w:rPr>
            </w:pPr>
          </w:p>
          <w:p w:rsidR="00C005A2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L</w:t>
            </w:r>
            <w:r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>ooking for</w:t>
            </w: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Students</w:t>
            </w:r>
            <w:r w:rsidR="00C005A2"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 xml:space="preserve"> </w:t>
            </w:r>
            <w:r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>for</w:t>
            </w: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</w:t>
            </w:r>
          </w:p>
          <w:p w:rsidR="0042616F" w:rsidRDefault="00C005A2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32"/>
                <w:szCs w:val="32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E</w:t>
            </w:r>
            <w:r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>rasmus</w:t>
            </w:r>
            <w:r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 xml:space="preserve"> </w:t>
            </w:r>
            <w:r w:rsidR="0042616F" w:rsidRPr="00970029">
              <w:rPr>
                <w:rFonts w:ascii="Garamond" w:hAnsi="Garamond"/>
                <w:b/>
                <w:smallCaps/>
                <w:sz w:val="52"/>
                <w:szCs w:val="52"/>
                <w:lang w:val="en-US"/>
              </w:rPr>
              <w:t>P</w:t>
            </w:r>
            <w:r w:rsidR="0042616F" w:rsidRPr="00970029">
              <w:rPr>
                <w:rFonts w:ascii="Garamond" w:hAnsi="Garamond"/>
                <w:smallCaps/>
                <w:sz w:val="52"/>
                <w:szCs w:val="52"/>
                <w:lang w:val="en-US"/>
              </w:rPr>
              <w:t>lacements</w:t>
            </w:r>
          </w:p>
          <w:p w:rsidR="0042616F" w:rsidRPr="00DA0410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 w:val="40"/>
                <w:szCs w:val="40"/>
                <w:lang w:val="en-US"/>
              </w:rPr>
            </w:pPr>
            <w:r>
              <w:rPr>
                <w:rFonts w:ascii="Garamond" w:hAnsi="Garamond"/>
                <w:b/>
                <w:smallCaps/>
                <w:color w:val="FFFFFF" w:themeColor="background1"/>
                <w:sz w:val="40"/>
                <w:szCs w:val="40"/>
                <w:lang w:val="en-US"/>
              </w:rPr>
              <w:t xml:space="preserve"> </w:t>
            </w:r>
          </w:p>
        </w:tc>
        <w:tc>
          <w:tcPr>
            <w:tcW w:w="992" w:type="dxa"/>
            <w:shd w:val="clear" w:color="auto" w:fill="548DD4" w:themeFill="text2" w:themeFillTint="99"/>
            <w:vAlign w:val="center"/>
          </w:tcPr>
          <w:p w:rsidR="0042616F" w:rsidRPr="00DA0410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 w:val="40"/>
                <w:szCs w:val="40"/>
                <w:lang w:val="en-US"/>
              </w:rPr>
            </w:pPr>
            <w:r w:rsidRPr="00B620C9">
              <w:rPr>
                <w:rFonts w:ascii="Garamond" w:hAnsi="Garamond"/>
                <w:b/>
                <w:smallCaps/>
                <w:noProof/>
                <w:color w:val="FFFFFF" w:themeColor="background1"/>
                <w:sz w:val="40"/>
                <w:szCs w:val="40"/>
              </w:rPr>
              <w:drawing>
                <wp:inline distT="0" distB="0" distL="0" distR="0">
                  <wp:extent cx="428625" cy="428625"/>
                  <wp:effectExtent l="19050" t="0" r="9525" b="0"/>
                  <wp:docPr id="4" name="Imagem 1" descr="\\anw2k8003\user$\ancsa\My Documents\As minhas imagens\Microsoft Clip Organizer\j0339198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nw2k8003\user$\ancsa\My Documents\As minhas imagens\Microsoft Clip Organizer\j0339198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16F" w:rsidRPr="00DA0410" w:rsidTr="00970029">
        <w:trPr>
          <w:trHeight w:val="533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  <w:lang w:val="en-US"/>
              </w:rPr>
            </w:pPr>
          </w:p>
          <w:p w:rsidR="0042616F" w:rsidRPr="00970029" w:rsidRDefault="0042616F" w:rsidP="00927312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stágios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rasmus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em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mpresas</w:t>
            </w:r>
            <w:r w:rsidR="00C005A2" w:rsidRPr="00970029">
              <w:rPr>
                <w:rStyle w:val="FootnoteReference"/>
                <w:rFonts w:ascii="Garamond" w:hAnsi="Garamond"/>
                <w:smallCaps/>
                <w:sz w:val="40"/>
                <w:szCs w:val="40"/>
              </w:rPr>
              <w:footnoteReference w:customMarkFollows="1" w:id="1"/>
              <w:t>*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>E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 xml:space="preserve">rasmus 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>P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lacements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in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C</w:t>
            </w:r>
            <w:r w:rsidRPr="00970029">
              <w:rPr>
                <w:rFonts w:ascii="Garamond" w:hAnsi="Garamond"/>
                <w:smallCaps/>
                <w:sz w:val="40"/>
                <w:szCs w:val="40"/>
              </w:rPr>
              <w:t>ompanies</w:t>
            </w:r>
            <w:r w:rsidR="00C005A2" w:rsidRPr="00970029">
              <w:rPr>
                <w:rStyle w:val="FootnoteReference"/>
                <w:rFonts w:ascii="Garamond" w:hAnsi="Garamond"/>
                <w:smallCaps/>
                <w:sz w:val="40"/>
                <w:szCs w:val="40"/>
              </w:rPr>
              <w:footnoteReference w:customMarkFollows="1" w:id="2"/>
              <w:t>*</w:t>
            </w:r>
            <w:r w:rsidRPr="00970029">
              <w:rPr>
                <w:rFonts w:ascii="Garamond" w:hAnsi="Garamond"/>
                <w:b/>
                <w:smallCaps/>
                <w:sz w:val="40"/>
                <w:szCs w:val="40"/>
              </w:rPr>
              <w:t xml:space="preserve">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center"/>
              <w:rPr>
                <w:rFonts w:ascii="Garamond" w:hAnsi="Garamond"/>
                <w:smallCaps/>
                <w:sz w:val="40"/>
                <w:szCs w:val="40"/>
              </w:rPr>
            </w:pPr>
          </w:p>
        </w:tc>
      </w:tr>
      <w:tr w:rsidR="0042616F" w:rsidRPr="006D0ADB" w:rsidTr="00970029">
        <w:trPr>
          <w:trHeight w:val="533"/>
        </w:trPr>
        <w:tc>
          <w:tcPr>
            <w:tcW w:w="9747" w:type="dxa"/>
            <w:gridSpan w:val="3"/>
            <w:tcBorders>
              <w:bottom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126C52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40"/>
                <w:szCs w:val="40"/>
              </w:rPr>
            </w:pPr>
          </w:p>
        </w:tc>
      </w:tr>
      <w:tr w:rsidR="0042616F" w:rsidRPr="00230DE0" w:rsidTr="0097002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N</w:t>
            </w:r>
            <w:r w:rsidRPr="00970029">
              <w:rPr>
                <w:rFonts w:ascii="Garamond" w:hAnsi="Garamond"/>
                <w:smallCaps/>
                <w:szCs w:val="22"/>
              </w:rPr>
              <w:t>ome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  <w:r w:rsidRPr="00970029">
              <w:rPr>
                <w:rFonts w:ascii="Garamond" w:hAnsi="Garamond"/>
                <w:smallCaps/>
                <w:szCs w:val="22"/>
              </w:rPr>
              <w:t>da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E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mpresa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C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ompany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N</w:t>
            </w:r>
            <w:r w:rsidRPr="00970029">
              <w:rPr>
                <w:rFonts w:ascii="Garamond" w:hAnsi="Garamond"/>
                <w:smallCaps/>
                <w:szCs w:val="22"/>
              </w:rPr>
              <w:t>ame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  <w:vAlign w:val="center"/>
          </w:tcPr>
          <w:p w:rsidR="0042616F" w:rsidRPr="00230DE0" w:rsidRDefault="00520329" w:rsidP="00520329">
            <w:pPr>
              <w:rPr>
                <w:lang w:val="en-GB"/>
              </w:rPr>
            </w:pPr>
            <w:proofErr w:type="spellStart"/>
            <w:r w:rsidRPr="00230DE0">
              <w:rPr>
                <w:lang w:val="en-GB"/>
              </w:rPr>
              <w:t>CheckTheGate</w:t>
            </w:r>
            <w:proofErr w:type="spellEnd"/>
            <w:r>
              <w:rPr>
                <w:lang w:val="en-GB"/>
              </w:rPr>
              <w:t xml:space="preserve"> </w:t>
            </w:r>
            <w:r w:rsidRPr="00230DE0">
              <w:rPr>
                <w:lang w:val="en-GB"/>
              </w:rPr>
              <w:t xml:space="preserve">| </w:t>
            </w:r>
            <w:proofErr w:type="spellStart"/>
            <w:r w:rsidR="0004560F" w:rsidRPr="00230DE0">
              <w:rPr>
                <w:lang w:val="en-GB"/>
              </w:rPr>
              <w:t>Catappult</w:t>
            </w:r>
            <w:proofErr w:type="spellEnd"/>
            <w:r w:rsidR="00230DE0" w:rsidRPr="00230DE0">
              <w:rPr>
                <w:lang w:val="en-GB"/>
              </w:rPr>
              <w:t xml:space="preserve"> | </w:t>
            </w:r>
            <w:proofErr w:type="spellStart"/>
            <w:r w:rsidR="00230DE0" w:rsidRPr="00230DE0">
              <w:rPr>
                <w:lang w:val="en-GB"/>
              </w:rPr>
              <w:t>Lookations</w:t>
            </w:r>
            <w:proofErr w:type="spellEnd"/>
            <w:r w:rsidR="00230DE0" w:rsidRPr="00230DE0">
              <w:rPr>
                <w:lang w:val="en-GB"/>
              </w:rPr>
              <w:t xml:space="preserve"> </w:t>
            </w:r>
            <w:r w:rsidRPr="00230DE0">
              <w:rPr>
                <w:lang w:val="en-GB"/>
              </w:rPr>
              <w:t xml:space="preserve">| </w:t>
            </w:r>
            <w:proofErr w:type="spellStart"/>
            <w:r w:rsidRPr="00230DE0">
              <w:rPr>
                <w:lang w:val="en-GB"/>
              </w:rPr>
              <w:t>OnSetLab</w:t>
            </w:r>
            <w:proofErr w:type="spellEnd"/>
          </w:p>
        </w:tc>
      </w:tr>
      <w:tr w:rsidR="0042616F" w:rsidRPr="00224826" w:rsidTr="0097002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P</w:t>
            </w:r>
            <w:r w:rsidRPr="00970029">
              <w:rPr>
                <w:rFonts w:ascii="Garamond" w:hAnsi="Garamond"/>
                <w:smallCaps/>
                <w:szCs w:val="22"/>
              </w:rPr>
              <w:t>aís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C</w:t>
            </w:r>
            <w:r w:rsidRPr="00970029">
              <w:rPr>
                <w:rFonts w:ascii="Garamond" w:hAnsi="Garamond"/>
                <w:smallCaps/>
                <w:szCs w:val="22"/>
              </w:rPr>
              <w:t>ountry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04560F" w:rsidRDefault="0004560F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  <w:p w:rsidR="0004560F" w:rsidRPr="0023489D" w:rsidRDefault="0004560F" w:rsidP="00927312">
            <w:pPr>
              <w:pStyle w:val="BodyText2"/>
              <w:spacing w:line="240" w:lineRule="auto"/>
              <w:rPr>
                <w:rFonts w:ascii="Garamond" w:hAnsi="Garamond"/>
                <w:smallCaps/>
                <w:szCs w:val="22"/>
              </w:rPr>
            </w:pPr>
            <w:r w:rsidRPr="0023489D">
              <w:rPr>
                <w:rFonts w:ascii="Times New Roman" w:hAnsi="Times New Roman" w:cs="Times New Roman"/>
                <w:sz w:val="24"/>
                <w:lang w:val="en-GB"/>
              </w:rPr>
              <w:t>Portugal</w:t>
            </w:r>
          </w:p>
        </w:tc>
      </w:tr>
      <w:tr w:rsidR="0042616F" w:rsidRPr="00224826" w:rsidTr="0097002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R</w:t>
            </w:r>
            <w:r w:rsidRPr="00970029">
              <w:rPr>
                <w:rFonts w:ascii="Garamond" w:hAnsi="Garamond"/>
                <w:smallCaps/>
                <w:szCs w:val="22"/>
              </w:rPr>
              <w:t>egião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R</w:t>
            </w:r>
            <w:r w:rsidRPr="00970029">
              <w:rPr>
                <w:rFonts w:ascii="Garamond" w:hAnsi="Garamond"/>
                <w:smallCaps/>
                <w:szCs w:val="22"/>
              </w:rPr>
              <w:t>egion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F37E8A" w:rsidRDefault="00F37E8A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  <w:p w:rsidR="0042616F" w:rsidRDefault="00230DE0" w:rsidP="00230DE0">
            <w:pPr>
              <w:pStyle w:val="BodyText2"/>
              <w:spacing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West -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GB"/>
              </w:rPr>
              <w:t>Óbidos</w:t>
            </w:r>
            <w:bookmarkStart w:id="0" w:name="_GoBack"/>
            <w:bookmarkEnd w:id="0"/>
            <w:proofErr w:type="spellEnd"/>
          </w:p>
          <w:p w:rsidR="00230DE0" w:rsidRPr="00230DE0" w:rsidRDefault="00230DE0" w:rsidP="00230DE0">
            <w:pPr>
              <w:pStyle w:val="BodyText2"/>
              <w:spacing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42616F" w:rsidRPr="00224826" w:rsidTr="00970029">
        <w:trPr>
          <w:trHeight w:val="533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P</w:t>
            </w:r>
            <w:r w:rsidRPr="00970029">
              <w:rPr>
                <w:rFonts w:ascii="Garamond" w:hAnsi="Garamond"/>
                <w:smallCaps/>
                <w:szCs w:val="22"/>
              </w:rPr>
              <w:t>ágina</w:t>
            </w:r>
            <w:r w:rsidR="00970029">
              <w:rPr>
                <w:rFonts w:ascii="Garamond" w:hAnsi="Garamond"/>
                <w:smallCaps/>
                <w:szCs w:val="22"/>
              </w:rPr>
              <w:t xml:space="preserve"> 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>lectrónica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W</w:t>
            </w:r>
            <w:r w:rsidRPr="00970029">
              <w:rPr>
                <w:rFonts w:ascii="Garamond" w:hAnsi="Garamond"/>
                <w:smallCaps/>
                <w:szCs w:val="22"/>
              </w:rPr>
              <w:t>ebsite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520329" w:rsidRPr="00520329" w:rsidRDefault="00520329" w:rsidP="00927312">
            <w:pPr>
              <w:pStyle w:val="BodyText2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20329">
              <w:rPr>
                <w:rFonts w:ascii="Times New Roman" w:hAnsi="Times New Roman" w:cs="Times New Roman"/>
                <w:sz w:val="24"/>
              </w:rPr>
              <w:t>www.checkthegate.com</w:t>
            </w:r>
          </w:p>
          <w:p w:rsidR="0042616F" w:rsidRPr="00520329" w:rsidRDefault="0004560F" w:rsidP="00927312">
            <w:pPr>
              <w:pStyle w:val="BodyText2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20329">
              <w:rPr>
                <w:rFonts w:ascii="Times New Roman" w:hAnsi="Times New Roman" w:cs="Times New Roman"/>
                <w:sz w:val="24"/>
              </w:rPr>
              <w:t>www.catappult.pt</w:t>
            </w:r>
          </w:p>
          <w:p w:rsidR="00520329" w:rsidRPr="00520329" w:rsidRDefault="00520329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  <w:r>
              <w:rPr>
                <w:rFonts w:ascii="Times New Roman" w:hAnsi="Times New Roman" w:cs="Times New Roman"/>
                <w:sz w:val="24"/>
              </w:rPr>
              <w:t>www.lookations.pt</w:t>
            </w:r>
          </w:p>
        </w:tc>
      </w:tr>
      <w:tr w:rsidR="0042616F" w:rsidRPr="00520329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R</w:t>
            </w:r>
            <w:r w:rsidRPr="00970029">
              <w:rPr>
                <w:rFonts w:ascii="Garamond" w:hAnsi="Garamond"/>
                <w:smallCaps/>
                <w:szCs w:val="22"/>
              </w:rPr>
              <w:t>amo de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ctividade da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mpresa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>conomic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ctivity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F</w:t>
            </w:r>
            <w:r w:rsidRPr="00970029">
              <w:rPr>
                <w:rFonts w:ascii="Garamond" w:hAnsi="Garamond"/>
                <w:smallCaps/>
                <w:szCs w:val="22"/>
              </w:rPr>
              <w:t>ield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520329" w:rsidRDefault="00520329" w:rsidP="00520329">
            <w:pPr>
              <w:rPr>
                <w:lang w:val="en-GB"/>
              </w:rPr>
            </w:pPr>
            <w:r w:rsidRPr="00D05B4B">
              <w:rPr>
                <w:lang w:val="en-GB"/>
              </w:rPr>
              <w:t xml:space="preserve">Film </w:t>
            </w:r>
            <w:proofErr w:type="spellStart"/>
            <w:r w:rsidRPr="00D05B4B">
              <w:rPr>
                <w:lang w:val="en-GB"/>
              </w:rPr>
              <w:t>Prodution</w:t>
            </w:r>
            <w:proofErr w:type="spellEnd"/>
          </w:p>
          <w:p w:rsidR="0004560F" w:rsidRPr="00D05B4B" w:rsidRDefault="0004560F" w:rsidP="0004560F">
            <w:pPr>
              <w:rPr>
                <w:lang w:val="en-GB"/>
              </w:rPr>
            </w:pPr>
            <w:r w:rsidRPr="00D05B4B">
              <w:rPr>
                <w:lang w:val="en-GB"/>
              </w:rPr>
              <w:t xml:space="preserve">APP's development for </w:t>
            </w:r>
            <w:proofErr w:type="spellStart"/>
            <w:r w:rsidRPr="00D05B4B">
              <w:rPr>
                <w:lang w:val="en-GB"/>
              </w:rPr>
              <w:t>Smartphones</w:t>
            </w:r>
            <w:proofErr w:type="spellEnd"/>
            <w:r w:rsidRPr="00D05B4B">
              <w:rPr>
                <w:lang w:val="en-GB"/>
              </w:rPr>
              <w:t xml:space="preserve"> and Tablets</w:t>
            </w:r>
          </w:p>
          <w:p w:rsidR="00230DE0" w:rsidRPr="0023489D" w:rsidRDefault="00230DE0" w:rsidP="0023489D">
            <w:pPr>
              <w:rPr>
                <w:lang w:val="en-GB"/>
              </w:rPr>
            </w:pPr>
            <w:r>
              <w:rPr>
                <w:lang w:val="en-GB"/>
              </w:rPr>
              <w:t>Development of a location databank for the film and events industries</w:t>
            </w:r>
            <w:r w:rsidR="00520329">
              <w:rPr>
                <w:lang w:val="en-GB"/>
              </w:rPr>
              <w:t xml:space="preserve"> Development of technological solutions for the film and audiovisual industries</w:t>
            </w:r>
          </w:p>
        </w:tc>
      </w:tr>
      <w:tr w:rsidR="0042616F" w:rsidRPr="005335A9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230DE0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GB"/>
              </w:rPr>
            </w:pP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Á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reas de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>E</w:t>
            </w:r>
            <w:r w:rsidRPr="00970029">
              <w:rPr>
                <w:rFonts w:ascii="Garamond" w:hAnsi="Garamond"/>
                <w:smallCaps/>
                <w:szCs w:val="22"/>
              </w:rPr>
              <w:t xml:space="preserve">studo 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(ISCED 97)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>S</w:t>
            </w:r>
            <w:r w:rsidRPr="00970029">
              <w:rPr>
                <w:rFonts w:ascii="Garamond" w:hAnsi="Garamond"/>
                <w:smallCaps/>
                <w:szCs w:val="22"/>
              </w:rPr>
              <w:t>tudy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A</w:t>
            </w:r>
            <w:r w:rsidRPr="00970029">
              <w:rPr>
                <w:rFonts w:ascii="Garamond" w:hAnsi="Garamond"/>
                <w:smallCaps/>
                <w:szCs w:val="22"/>
              </w:rPr>
              <w:t>reas</w:t>
            </w: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(ISCED 97)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  <w:r w:rsidRPr="00970029">
              <w:rPr>
                <w:rFonts w:ascii="Garamond" w:hAnsi="Garamond"/>
                <w:b/>
                <w:smallCaps/>
                <w:szCs w:val="22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 xml:space="preserve">Marketing </w:t>
            </w: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>Digital Marketing</w:t>
            </w: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>Public Relations</w:t>
            </w: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>Journalism</w:t>
            </w: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>Tourism</w:t>
            </w: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>Audiovisual</w:t>
            </w:r>
          </w:p>
          <w:p w:rsidR="005335A9" w:rsidRPr="0023489D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>Web Design</w:t>
            </w:r>
          </w:p>
        </w:tc>
      </w:tr>
      <w:tr w:rsidR="0042616F" w:rsidRPr="00520329" w:rsidTr="00970029">
        <w:trPr>
          <w:trHeight w:val="2565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lastRenderedPageBreak/>
              <w:t>Perfil do Estagiário Erasmus</w:t>
            </w:r>
          </w:p>
          <w:p w:rsidR="0099668C" w:rsidRPr="00970029" w:rsidRDefault="0099668C" w:rsidP="0099668C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99668C" w:rsidRPr="00970029" w:rsidRDefault="0099668C" w:rsidP="0099668C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16"/>
                <w:szCs w:val="16"/>
              </w:rPr>
            </w:pPr>
            <w:r w:rsidRPr="00970029">
              <w:rPr>
                <w:rFonts w:ascii="Garamond" w:hAnsi="Garamond"/>
                <w:smallCaps/>
                <w:sz w:val="16"/>
                <w:szCs w:val="16"/>
              </w:rPr>
              <w:t>(Conhecimentos e Competências)</w:t>
            </w:r>
          </w:p>
          <w:p w:rsidR="0099668C" w:rsidRPr="00970029" w:rsidRDefault="0099668C" w:rsidP="0099668C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Cs w:val="22"/>
              </w:rPr>
            </w:pPr>
          </w:p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24"/>
                <w:lang w:val="en-US"/>
              </w:rPr>
              <w:t>Erasmus Trainee Profile</w:t>
            </w: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16"/>
                <w:szCs w:val="16"/>
                <w:lang w:val="en-US"/>
              </w:rPr>
            </w:pPr>
            <w:r w:rsidRPr="00970029">
              <w:rPr>
                <w:rFonts w:ascii="Garamond" w:hAnsi="Garamond"/>
                <w:b/>
                <w:smallCaps/>
                <w:sz w:val="16"/>
                <w:szCs w:val="16"/>
                <w:lang w:val="en-US"/>
              </w:rPr>
              <w:t>(Knowledge and Skills)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23489D" w:rsidRDefault="0023489D" w:rsidP="0023489D">
            <w:pPr>
              <w:rPr>
                <w:lang w:val="en-GB"/>
              </w:rPr>
            </w:pP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>Organiz</w:t>
            </w:r>
            <w:r>
              <w:rPr>
                <w:lang w:val="en-GB"/>
              </w:rPr>
              <w:t xml:space="preserve">ation and </w:t>
            </w:r>
            <w:r w:rsidRPr="00C5038C">
              <w:rPr>
                <w:lang w:val="en-GB"/>
              </w:rPr>
              <w:t>communication skills</w:t>
            </w:r>
            <w:r>
              <w:rPr>
                <w:lang w:val="en-GB"/>
              </w:rPr>
              <w:t>, creativity, reliability and ability to assume responsibilities</w:t>
            </w:r>
          </w:p>
          <w:p w:rsidR="00520329" w:rsidRDefault="00520329" w:rsidP="0023489D">
            <w:pPr>
              <w:rPr>
                <w:lang w:val="en-GB"/>
              </w:rPr>
            </w:pP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 xml:space="preserve">Native language and proficient speaker in English plus a second language (French, Spanish, German, etc.)  </w:t>
            </w:r>
          </w:p>
          <w:p w:rsidR="0042616F" w:rsidRPr="0023489D" w:rsidRDefault="0042616F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  <w:lang w:val="en-GB"/>
              </w:rPr>
            </w:pPr>
          </w:p>
        </w:tc>
      </w:tr>
      <w:tr w:rsidR="0042616F" w:rsidRPr="00F37E8A" w:rsidTr="00970029">
        <w:trPr>
          <w:trHeight w:val="2925"/>
        </w:trPr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A45D4F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 xml:space="preserve">Plano </w:t>
            </w:r>
          </w:p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 xml:space="preserve">de </w:t>
            </w:r>
          </w:p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>Estágio Erasmus</w:t>
            </w:r>
          </w:p>
          <w:p w:rsidR="0099668C" w:rsidRPr="00970029" w:rsidRDefault="00970029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r w:rsidRPr="00970029">
              <w:rPr>
                <w:rFonts w:ascii="Garamond" w:hAnsi="Garamond"/>
                <w:b/>
                <w:i/>
                <w:smallCaps/>
                <w:sz w:val="24"/>
              </w:rPr>
              <w:t>previsão</w:t>
            </w:r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</w:p>
          <w:p w:rsidR="0099668C" w:rsidRPr="00970029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>Erasmus Placement</w:t>
            </w:r>
          </w:p>
          <w:p w:rsidR="0099668C" w:rsidRDefault="0099668C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 w:rsidRPr="00970029">
              <w:rPr>
                <w:rFonts w:ascii="Garamond" w:hAnsi="Garamond"/>
                <w:b/>
                <w:smallCaps/>
                <w:sz w:val="24"/>
              </w:rPr>
              <w:t>Programme</w:t>
            </w:r>
          </w:p>
          <w:p w:rsidR="00970029" w:rsidRPr="00970029" w:rsidRDefault="00970029" w:rsidP="0099668C">
            <w:pPr>
              <w:pStyle w:val="BodyText2"/>
              <w:spacing w:line="240" w:lineRule="auto"/>
              <w:jc w:val="center"/>
              <w:rPr>
                <w:rFonts w:ascii="Garamond" w:hAnsi="Garamond"/>
                <w:b/>
                <w:smallCaps/>
                <w:sz w:val="24"/>
              </w:rPr>
            </w:pPr>
            <w:r>
              <w:rPr>
                <w:rFonts w:ascii="Garamond" w:hAnsi="Garamond"/>
                <w:b/>
                <w:smallCaps/>
                <w:sz w:val="24"/>
              </w:rPr>
              <w:t>(</w:t>
            </w:r>
            <w:r w:rsidRPr="00970029">
              <w:rPr>
                <w:rFonts w:ascii="Garamond" w:hAnsi="Garamond"/>
                <w:b/>
                <w:i/>
                <w:smallCaps/>
                <w:sz w:val="24"/>
              </w:rPr>
              <w:t>prevision</w:t>
            </w:r>
            <w:r>
              <w:rPr>
                <w:rFonts w:ascii="Garamond" w:hAnsi="Garamond"/>
                <w:b/>
                <w:smallCaps/>
                <w:sz w:val="24"/>
              </w:rPr>
              <w:t>)</w:t>
            </w: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Cs w:val="22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A45D4F" w:rsidRDefault="00A45D4F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>Support the Marketing's company department on different areas such as:</w:t>
            </w: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 xml:space="preserve"> - Help defining the companies communication strategy</w:t>
            </w: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 xml:space="preserve"> - Contact with clients</w:t>
            </w: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 xml:space="preserve"> - Development of app's and website</w:t>
            </w: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 xml:space="preserve"> - Help in the organization of the company's presence at exhibitions, fairs and congresses</w:t>
            </w:r>
          </w:p>
          <w:p w:rsidR="0023489D" w:rsidRPr="00C5038C" w:rsidRDefault="0023489D" w:rsidP="0023489D">
            <w:pPr>
              <w:rPr>
                <w:lang w:val="en-GB"/>
              </w:rPr>
            </w:pPr>
            <w:r w:rsidRPr="00C5038C">
              <w:rPr>
                <w:lang w:val="en-GB"/>
              </w:rPr>
              <w:t xml:space="preserve"> - Redaction of newsletters</w:t>
            </w:r>
          </w:p>
          <w:p w:rsidR="0023489D" w:rsidRPr="00A45D4F" w:rsidRDefault="0023489D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  <w:lang w:val="en-US"/>
              </w:rPr>
            </w:pPr>
          </w:p>
        </w:tc>
      </w:tr>
      <w:tr w:rsidR="0099668C" w:rsidRPr="00224826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99668C" w:rsidRPr="00A45D4F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  <w:lang w:val="en-US"/>
              </w:rPr>
            </w:pP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D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 xml:space="preserve">uração do 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E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D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uration</w:t>
            </w: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23489D" w:rsidRDefault="0023489D" w:rsidP="0023489D">
            <w:pPr>
              <w:rPr>
                <w:lang w:val="en-GB"/>
              </w:rPr>
            </w:pPr>
          </w:p>
          <w:p w:rsidR="0023489D" w:rsidRPr="0012240F" w:rsidRDefault="0023489D" w:rsidP="0023489D">
            <w:pPr>
              <w:rPr>
                <w:lang w:val="en-GB"/>
              </w:rPr>
            </w:pPr>
            <w:r w:rsidRPr="0012240F">
              <w:rPr>
                <w:lang w:val="en-GB"/>
              </w:rPr>
              <w:t>3 to 12 months</w:t>
            </w:r>
          </w:p>
          <w:p w:rsidR="00DB241D" w:rsidRDefault="00DB241D" w:rsidP="00DB241D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</w:tc>
      </w:tr>
      <w:tr w:rsidR="0099668C" w:rsidRPr="00224826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eríodo de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E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stágio</w:t>
            </w: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lacement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P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eriod</w:t>
            </w:r>
          </w:p>
          <w:p w:rsidR="0099668C" w:rsidRPr="00970029" w:rsidRDefault="0099668C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23489D" w:rsidRDefault="0023489D" w:rsidP="0023489D">
            <w:pPr>
              <w:rPr>
                <w:lang w:val="en-GB"/>
              </w:rPr>
            </w:pPr>
          </w:p>
          <w:p w:rsidR="0023489D" w:rsidRPr="0012240F" w:rsidRDefault="0023489D" w:rsidP="0023489D">
            <w:pPr>
              <w:rPr>
                <w:lang w:val="en-GB"/>
              </w:rPr>
            </w:pPr>
            <w:r w:rsidRPr="0012240F">
              <w:rPr>
                <w:lang w:val="en-GB"/>
              </w:rPr>
              <w:t>January to December</w:t>
            </w:r>
          </w:p>
          <w:p w:rsidR="0099668C" w:rsidRDefault="0099668C" w:rsidP="00A45D4F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</w:tc>
      </w:tr>
      <w:tr w:rsidR="0042616F" w:rsidRPr="00224826" w:rsidTr="00970029">
        <w:tc>
          <w:tcPr>
            <w:tcW w:w="2235" w:type="dxa"/>
            <w:tcBorders>
              <w:top w:val="single" w:sz="36" w:space="0" w:color="00B0F0"/>
              <w:left w:val="nil"/>
              <w:bottom w:val="single" w:sz="36" w:space="0" w:color="00B0F0"/>
              <w:right w:val="single" w:sz="36" w:space="0" w:color="00B0F0"/>
            </w:tcBorders>
            <w:shd w:val="clear" w:color="auto" w:fill="auto"/>
            <w:vAlign w:val="center"/>
          </w:tcPr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utros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A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 xml:space="preserve">spectos </w:t>
            </w:r>
          </w:p>
          <w:p w:rsidR="0042616F" w:rsidRPr="00970029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>O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ther</w:t>
            </w:r>
            <w:r w:rsidRPr="00970029">
              <w:rPr>
                <w:rFonts w:ascii="Garamond" w:hAnsi="Garamond"/>
                <w:b/>
                <w:smallCaps/>
                <w:sz w:val="20"/>
                <w:szCs w:val="20"/>
              </w:rPr>
              <w:t xml:space="preserve"> A</w:t>
            </w:r>
            <w:r w:rsidRPr="00970029">
              <w:rPr>
                <w:rFonts w:ascii="Garamond" w:hAnsi="Garamond"/>
                <w:smallCaps/>
                <w:sz w:val="20"/>
                <w:szCs w:val="20"/>
              </w:rPr>
              <w:t>spects</w:t>
            </w:r>
          </w:p>
        </w:tc>
        <w:tc>
          <w:tcPr>
            <w:tcW w:w="7512" w:type="dxa"/>
            <w:gridSpan w:val="2"/>
            <w:tcBorders>
              <w:top w:val="single" w:sz="36" w:space="0" w:color="00B0F0"/>
              <w:left w:val="single" w:sz="36" w:space="0" w:color="00B0F0"/>
              <w:bottom w:val="single" w:sz="36" w:space="0" w:color="00B0F0"/>
              <w:right w:val="nil"/>
            </w:tcBorders>
            <w:shd w:val="clear" w:color="auto" w:fill="auto"/>
          </w:tcPr>
          <w:p w:rsidR="00230DE0" w:rsidRDefault="00230DE0" w:rsidP="00230DE0">
            <w:r w:rsidRPr="00D05B4B">
              <w:t>Accommodation</w:t>
            </w:r>
          </w:p>
          <w:p w:rsidR="0042616F" w:rsidRPr="00224826" w:rsidRDefault="0042616F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Cs w:val="22"/>
              </w:rPr>
            </w:pPr>
          </w:p>
        </w:tc>
      </w:tr>
      <w:tr w:rsidR="0042616F" w:rsidRPr="00224826" w:rsidTr="00785203">
        <w:tc>
          <w:tcPr>
            <w:tcW w:w="9747" w:type="dxa"/>
            <w:gridSpan w:val="3"/>
            <w:tcBorders>
              <w:top w:val="single" w:sz="36" w:space="0" w:color="00B0F0"/>
            </w:tcBorders>
            <w:shd w:val="clear" w:color="auto" w:fill="auto"/>
            <w:vAlign w:val="center"/>
          </w:tcPr>
          <w:p w:rsidR="00785203" w:rsidRPr="00224826" w:rsidRDefault="00785203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4"/>
                <w:szCs w:val="4"/>
              </w:rPr>
            </w:pPr>
          </w:p>
        </w:tc>
      </w:tr>
      <w:tr w:rsidR="0042616F" w:rsidRPr="0004560F" w:rsidTr="00927312">
        <w:tc>
          <w:tcPr>
            <w:tcW w:w="2235" w:type="dxa"/>
            <w:shd w:val="clear" w:color="auto" w:fill="000000" w:themeFill="text1"/>
            <w:vAlign w:val="center"/>
          </w:tcPr>
          <w:p w:rsidR="0042616F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</w:pPr>
          </w:p>
          <w:p w:rsidR="0042616F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Cs w:val="22"/>
                <w:lang w:val="en-US"/>
              </w:rPr>
            </w:pPr>
            <w:r w:rsidRPr="00DA0410"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I</w:t>
            </w:r>
            <w:r w:rsidRPr="00DA0410">
              <w:rPr>
                <w:rFonts w:ascii="Garamond" w:hAnsi="Garamond"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f you want to do an</w:t>
            </w:r>
            <w:r w:rsidRPr="00DA0410"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 xml:space="preserve"> Erasmus Placement </w:t>
            </w:r>
            <w:r w:rsidRPr="00DA0410">
              <w:rPr>
                <w:rFonts w:ascii="Garamond" w:hAnsi="Garamond"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in this</w:t>
            </w:r>
            <w:r w:rsidRPr="00DA0410">
              <w:rPr>
                <w:rFonts w:ascii="Garamond" w:hAnsi="Garamond"/>
                <w:b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 xml:space="preserve"> Company, </w:t>
            </w:r>
            <w:r w:rsidRPr="00DA0410">
              <w:rPr>
                <w:rFonts w:ascii="Garamond" w:hAnsi="Garamond"/>
                <w:smallCaps/>
                <w:color w:val="FFFFFF" w:themeColor="background1"/>
                <w:szCs w:val="22"/>
                <w:shd w:val="clear" w:color="auto" w:fill="000000" w:themeFill="text1"/>
                <w:lang w:val="en-US"/>
              </w:rPr>
              <w:t>please contact</w:t>
            </w:r>
          </w:p>
          <w:p w:rsidR="0042616F" w:rsidRPr="00DA0410" w:rsidRDefault="0042616F" w:rsidP="00927312">
            <w:pPr>
              <w:pStyle w:val="BodyText2"/>
              <w:spacing w:line="240" w:lineRule="auto"/>
              <w:jc w:val="right"/>
              <w:rPr>
                <w:rFonts w:ascii="Garamond" w:hAnsi="Garamond"/>
                <w:b/>
                <w:smallCaps/>
                <w:color w:val="FFFFFF" w:themeColor="background1"/>
                <w:szCs w:val="22"/>
                <w:lang w:val="en-US"/>
              </w:rPr>
            </w:pPr>
          </w:p>
        </w:tc>
        <w:tc>
          <w:tcPr>
            <w:tcW w:w="7512" w:type="dxa"/>
            <w:gridSpan w:val="2"/>
            <w:shd w:val="clear" w:color="auto" w:fill="BFBFBF" w:themeFill="background1" w:themeFillShade="BF"/>
          </w:tcPr>
          <w:p w:rsidR="0042616F" w:rsidRDefault="0042616F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GB"/>
              </w:rPr>
            </w:pPr>
          </w:p>
          <w:p w:rsidR="0023489D" w:rsidRPr="00520329" w:rsidRDefault="0023489D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520329">
              <w:rPr>
                <w:rFonts w:ascii="Garamond" w:hAnsi="Garamond"/>
                <w:b/>
                <w:smallCaps/>
                <w:sz w:val="20"/>
                <w:szCs w:val="20"/>
              </w:rPr>
              <w:t>Jo</w:t>
            </w:r>
            <w:r w:rsidR="00DE22AE" w:rsidRPr="00520329">
              <w:rPr>
                <w:rFonts w:ascii="Garamond" w:hAnsi="Garamond"/>
                <w:b/>
                <w:smallCaps/>
                <w:sz w:val="20"/>
                <w:szCs w:val="20"/>
              </w:rPr>
              <w:t>sé Mineiro</w:t>
            </w:r>
          </w:p>
          <w:p w:rsidR="00DE22AE" w:rsidRPr="00520329" w:rsidRDefault="00DE22AE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520329">
              <w:rPr>
                <w:rFonts w:ascii="Garamond" w:hAnsi="Garamond"/>
                <w:b/>
                <w:smallCaps/>
                <w:sz w:val="20"/>
                <w:szCs w:val="20"/>
              </w:rPr>
              <w:t>jose@checkthegate.com</w:t>
            </w:r>
          </w:p>
          <w:p w:rsidR="00DE22AE" w:rsidRPr="00520329" w:rsidRDefault="00DE22AE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</w:rPr>
            </w:pPr>
          </w:p>
          <w:p w:rsidR="00DE22AE" w:rsidRPr="00520329" w:rsidRDefault="00DE22AE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</w:rPr>
            </w:pPr>
            <w:r w:rsidRPr="00520329">
              <w:rPr>
                <w:rFonts w:ascii="Garamond" w:hAnsi="Garamond"/>
                <w:b/>
                <w:smallCaps/>
                <w:sz w:val="20"/>
                <w:szCs w:val="20"/>
              </w:rPr>
              <w:t>Gonçalo Vaz</w:t>
            </w:r>
          </w:p>
          <w:p w:rsidR="00DE22AE" w:rsidRPr="0004560F" w:rsidRDefault="00DE22AE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20"/>
                <w:szCs w:val="20"/>
                <w:lang w:val="en-GB"/>
              </w:rPr>
            </w:pPr>
            <w:r>
              <w:rPr>
                <w:rFonts w:ascii="Garamond" w:hAnsi="Garamond"/>
                <w:b/>
                <w:smallCaps/>
                <w:sz w:val="20"/>
                <w:szCs w:val="20"/>
                <w:lang w:val="en-GB"/>
              </w:rPr>
              <w:t>Goncalo.vaz@catappult.pt</w:t>
            </w:r>
          </w:p>
        </w:tc>
      </w:tr>
      <w:tr w:rsidR="0042616F" w:rsidRPr="0004560F" w:rsidTr="00927312">
        <w:trPr>
          <w:trHeight w:val="37"/>
        </w:trPr>
        <w:tc>
          <w:tcPr>
            <w:tcW w:w="9747" w:type="dxa"/>
            <w:gridSpan w:val="3"/>
            <w:shd w:val="clear" w:color="auto" w:fill="BFBFBF" w:themeFill="background1" w:themeFillShade="BF"/>
            <w:vAlign w:val="center"/>
          </w:tcPr>
          <w:p w:rsidR="0042616F" w:rsidRPr="0004560F" w:rsidRDefault="0042616F" w:rsidP="00927312">
            <w:pPr>
              <w:pStyle w:val="BodyText2"/>
              <w:spacing w:line="240" w:lineRule="auto"/>
              <w:rPr>
                <w:rFonts w:ascii="Garamond" w:hAnsi="Garamond"/>
                <w:b/>
                <w:smallCaps/>
                <w:sz w:val="4"/>
                <w:szCs w:val="4"/>
                <w:lang w:val="en-GB"/>
              </w:rPr>
            </w:pPr>
          </w:p>
        </w:tc>
      </w:tr>
    </w:tbl>
    <w:p w:rsidR="0042616F" w:rsidRPr="0004560F" w:rsidRDefault="0042616F" w:rsidP="006D0ADB">
      <w:pPr>
        <w:rPr>
          <w:sz w:val="16"/>
          <w:szCs w:val="16"/>
          <w:lang w:val="en-GB"/>
        </w:rPr>
      </w:pPr>
    </w:p>
    <w:sectPr w:rsidR="0042616F" w:rsidRPr="0004560F" w:rsidSect="00084078">
      <w:headerReference w:type="default" r:id="rId8"/>
      <w:footerReference w:type="default" r:id="rId9"/>
      <w:pgSz w:w="11906" w:h="16838"/>
      <w:pgMar w:top="212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ED7" w:rsidRDefault="00402ED7" w:rsidP="00DA0410">
      <w:r>
        <w:separator/>
      </w:r>
    </w:p>
  </w:endnote>
  <w:endnote w:type="continuationSeparator" w:id="0">
    <w:p w:rsidR="00402ED7" w:rsidRDefault="00402ED7" w:rsidP="00DA0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2586"/>
      <w:gridCol w:w="3782"/>
      <w:gridCol w:w="3379"/>
    </w:tblGrid>
    <w:tr w:rsidR="00970029" w:rsidTr="00744106">
      <w:tc>
        <w:tcPr>
          <w:tcW w:w="2586" w:type="dxa"/>
        </w:tcPr>
        <w:p w:rsidR="00970029" w:rsidRDefault="00970029" w:rsidP="00744106">
          <w:pPr>
            <w:pStyle w:val="Header"/>
            <w:jc w:val="center"/>
            <w:rPr>
              <w:i/>
              <w:noProof/>
            </w:rPr>
          </w:pPr>
        </w:p>
        <w:p w:rsidR="00970029" w:rsidRPr="00353D14" w:rsidRDefault="00970029" w:rsidP="00744106">
          <w:pPr>
            <w:pStyle w:val="Header"/>
            <w:jc w:val="center"/>
            <w:rPr>
              <w:i/>
            </w:rPr>
          </w:pPr>
        </w:p>
      </w:tc>
      <w:tc>
        <w:tcPr>
          <w:tcW w:w="3782" w:type="dxa"/>
        </w:tcPr>
        <w:p w:rsidR="00970029" w:rsidRPr="00353D14" w:rsidRDefault="00970029" w:rsidP="00744106">
          <w:pPr>
            <w:pStyle w:val="Header"/>
            <w:jc w:val="center"/>
            <w:rPr>
              <w:i/>
              <w:sz w:val="16"/>
              <w:szCs w:val="16"/>
            </w:rPr>
          </w:pPr>
        </w:p>
      </w:tc>
      <w:tc>
        <w:tcPr>
          <w:tcW w:w="3379" w:type="dxa"/>
        </w:tcPr>
        <w:p w:rsidR="00970029" w:rsidRDefault="00970029" w:rsidP="00744106">
          <w:pPr>
            <w:pStyle w:val="Header"/>
            <w:jc w:val="center"/>
            <w:rPr>
              <w:i/>
              <w:noProof/>
            </w:rPr>
          </w:pPr>
        </w:p>
        <w:p w:rsidR="00970029" w:rsidRPr="00353D14" w:rsidRDefault="00970029" w:rsidP="00744106">
          <w:pPr>
            <w:pStyle w:val="Header"/>
            <w:jc w:val="center"/>
            <w:rPr>
              <w:i/>
            </w:rPr>
          </w:pPr>
        </w:p>
      </w:tc>
    </w:tr>
  </w:tbl>
  <w:sdt>
    <w:sdtPr>
      <w:id w:val="9168797"/>
      <w:docPartObj>
        <w:docPartGallery w:val="Page Numbers (Bottom of Page)"/>
        <w:docPartUnique/>
      </w:docPartObj>
    </w:sdtPr>
    <w:sdtEndPr>
      <w:rPr>
        <w:rFonts w:ascii="Garamond" w:hAnsi="Garamond"/>
        <w:b/>
        <w:sz w:val="20"/>
        <w:szCs w:val="20"/>
      </w:rPr>
    </w:sdtEndPr>
    <w:sdtContent>
      <w:p w:rsidR="006D0ADB" w:rsidRPr="00970029" w:rsidRDefault="00E43623" w:rsidP="00970029">
        <w:pPr>
          <w:pStyle w:val="Footer"/>
          <w:jc w:val="right"/>
          <w:rPr>
            <w:rFonts w:ascii="Garamond" w:hAnsi="Garamond"/>
            <w:b/>
            <w:sz w:val="20"/>
            <w:szCs w:val="20"/>
          </w:rPr>
        </w:pPr>
        <w:r>
          <w:rPr>
            <w:rFonts w:ascii="Garamond" w:hAnsi="Garamond"/>
            <w:b/>
            <w:noProof/>
            <w:sz w:val="20"/>
            <w:szCs w:val="20"/>
            <w:lang w:eastAsia="pt-PT"/>
          </w:rPr>
          <w:drawing>
            <wp:inline distT="0" distB="0" distL="0" distR="0">
              <wp:extent cx="3402172" cy="571500"/>
              <wp:effectExtent l="19050" t="0" r="7778" b="0"/>
              <wp:docPr id="5" name="Picture 4" descr="Logos em fita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s em fita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00072" cy="5711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B43CC1" w:rsidRPr="00DA0410">
          <w:rPr>
            <w:rFonts w:ascii="Garamond" w:hAnsi="Garamond"/>
            <w:b/>
            <w:sz w:val="20"/>
            <w:szCs w:val="20"/>
          </w:rPr>
          <w:fldChar w:fldCharType="begin"/>
        </w:r>
        <w:r w:rsidR="00970029" w:rsidRPr="00DA0410">
          <w:rPr>
            <w:rFonts w:ascii="Garamond" w:hAnsi="Garamond"/>
            <w:b/>
            <w:sz w:val="20"/>
            <w:szCs w:val="20"/>
          </w:rPr>
          <w:instrText xml:space="preserve"> PAGE   \* MERGEFORMAT </w:instrText>
        </w:r>
        <w:r w:rsidR="00B43CC1" w:rsidRPr="00DA0410">
          <w:rPr>
            <w:rFonts w:ascii="Garamond" w:hAnsi="Garamond"/>
            <w:b/>
            <w:sz w:val="20"/>
            <w:szCs w:val="20"/>
          </w:rPr>
          <w:fldChar w:fldCharType="separate"/>
        </w:r>
        <w:r w:rsidR="00520329">
          <w:rPr>
            <w:rFonts w:ascii="Garamond" w:hAnsi="Garamond"/>
            <w:b/>
            <w:noProof/>
            <w:sz w:val="20"/>
            <w:szCs w:val="20"/>
          </w:rPr>
          <w:t>1</w:t>
        </w:r>
        <w:r w:rsidR="00B43CC1" w:rsidRPr="00DA0410">
          <w:rPr>
            <w:rFonts w:ascii="Garamond" w:hAnsi="Garamond"/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ED7" w:rsidRDefault="00402ED7" w:rsidP="00DA0410">
      <w:r>
        <w:separator/>
      </w:r>
    </w:p>
  </w:footnote>
  <w:footnote w:type="continuationSeparator" w:id="0">
    <w:p w:rsidR="00402ED7" w:rsidRDefault="00402ED7" w:rsidP="00DA0410">
      <w:r>
        <w:continuationSeparator/>
      </w:r>
    </w:p>
  </w:footnote>
  <w:footnote w:id="1">
    <w:p w:rsidR="00C005A2" w:rsidRDefault="00C005A2" w:rsidP="00C005A2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7F6A46">
        <w:rPr>
          <w:rFonts w:ascii="Garamond" w:hAnsi="Garamond"/>
          <w:sz w:val="18"/>
          <w:szCs w:val="18"/>
        </w:rPr>
        <w:t>Qualquer empresa do sector público ou privado que exerça uma actividade económica, independentemente da dimensão, do estatuto jurídico ou do sector económico em que opere, incluindo a economia social.</w:t>
      </w:r>
      <w:r>
        <w:rPr>
          <w:rFonts w:ascii="Garamond" w:hAnsi="Garamond"/>
          <w:sz w:val="18"/>
          <w:szCs w:val="18"/>
        </w:rPr>
        <w:t xml:space="preserve"> </w:t>
      </w:r>
    </w:p>
  </w:footnote>
  <w:footnote w:id="2">
    <w:p w:rsidR="00C005A2" w:rsidRPr="00001C43" w:rsidRDefault="00C005A2" w:rsidP="00C005A2">
      <w:pPr>
        <w:pStyle w:val="FootnoteText"/>
        <w:jc w:val="both"/>
        <w:rPr>
          <w:sz w:val="4"/>
          <w:szCs w:val="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89"/>
      <w:gridCol w:w="4889"/>
    </w:tblGrid>
    <w:tr w:rsidR="00872243" w:rsidTr="00872243">
      <w:tc>
        <w:tcPr>
          <w:tcW w:w="4889" w:type="dxa"/>
        </w:tcPr>
        <w:p w:rsidR="00872243" w:rsidRDefault="00872243" w:rsidP="00872243">
          <w:pPr>
            <w:pStyle w:val="Header"/>
          </w:pPr>
        </w:p>
      </w:tc>
      <w:tc>
        <w:tcPr>
          <w:tcW w:w="4889" w:type="dxa"/>
        </w:tcPr>
        <w:p w:rsidR="00872243" w:rsidRDefault="00F37E8A" w:rsidP="00872243">
          <w:pPr>
            <w:pStyle w:val="Header"/>
            <w:jc w:val="right"/>
          </w:pPr>
          <w:r w:rsidRPr="00F37E8A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2088515</wp:posOffset>
                </wp:positionH>
                <wp:positionV relativeFrom="page">
                  <wp:posOffset>321310</wp:posOffset>
                </wp:positionV>
                <wp:extent cx="1285240" cy="556260"/>
                <wp:effectExtent l="0" t="0" r="0" b="0"/>
                <wp:wrapNone/>
                <wp:docPr id="32" name="Imagem 32" descr="C:\Users\anmra\Documents\Logos\AN PROALV\AN_PROALV_NOVO_HORI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m 32" descr="C:\Users\anmra\Documents\Logos\AN PROALV\AN_PROALV_NOVO_HORIZ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F37E8A"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-2982595</wp:posOffset>
                </wp:positionH>
                <wp:positionV relativeFrom="paragraph">
                  <wp:posOffset>412750</wp:posOffset>
                </wp:positionV>
                <wp:extent cx="1950720" cy="544830"/>
                <wp:effectExtent l="0" t="0" r="0" b="0"/>
                <wp:wrapNone/>
                <wp:docPr id="1" name="Imagem 1" descr="\\anw2k8003\user$\ancsa\Desktop\EU_flag_LLP_PT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anw2k8003\user$\ancsa\Desktop\EU_flag_LLP_PT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0720" cy="54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42616F" w:rsidRPr="00872243" w:rsidRDefault="0042616F" w:rsidP="00872243">
    <w:pPr>
      <w:pStyle w:val="Header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224826"/>
    <w:rsid w:val="00001C43"/>
    <w:rsid w:val="00007DE5"/>
    <w:rsid w:val="00034772"/>
    <w:rsid w:val="0004560F"/>
    <w:rsid w:val="00084078"/>
    <w:rsid w:val="000B0E88"/>
    <w:rsid w:val="00126C52"/>
    <w:rsid w:val="001858FD"/>
    <w:rsid w:val="00203F77"/>
    <w:rsid w:val="00224826"/>
    <w:rsid w:val="00230DE0"/>
    <w:rsid w:val="0023489D"/>
    <w:rsid w:val="0030543F"/>
    <w:rsid w:val="0031503A"/>
    <w:rsid w:val="00315848"/>
    <w:rsid w:val="003F4396"/>
    <w:rsid w:val="00402ED7"/>
    <w:rsid w:val="0042616F"/>
    <w:rsid w:val="004D1CD6"/>
    <w:rsid w:val="00520329"/>
    <w:rsid w:val="005335A9"/>
    <w:rsid w:val="005C5150"/>
    <w:rsid w:val="00647FB3"/>
    <w:rsid w:val="00670859"/>
    <w:rsid w:val="006D0ADB"/>
    <w:rsid w:val="006F2CAC"/>
    <w:rsid w:val="00785203"/>
    <w:rsid w:val="007B00FE"/>
    <w:rsid w:val="007E715C"/>
    <w:rsid w:val="00807CF0"/>
    <w:rsid w:val="00824669"/>
    <w:rsid w:val="00872243"/>
    <w:rsid w:val="00875332"/>
    <w:rsid w:val="00906619"/>
    <w:rsid w:val="0094034F"/>
    <w:rsid w:val="00970029"/>
    <w:rsid w:val="0099668C"/>
    <w:rsid w:val="009B268E"/>
    <w:rsid w:val="009B34D7"/>
    <w:rsid w:val="00A36C9D"/>
    <w:rsid w:val="00A45D4F"/>
    <w:rsid w:val="00AE0FC2"/>
    <w:rsid w:val="00B43CC1"/>
    <w:rsid w:val="00B620C9"/>
    <w:rsid w:val="00BA3686"/>
    <w:rsid w:val="00C005A2"/>
    <w:rsid w:val="00C024AA"/>
    <w:rsid w:val="00C06EA2"/>
    <w:rsid w:val="00DA0410"/>
    <w:rsid w:val="00DB241D"/>
    <w:rsid w:val="00DE22AE"/>
    <w:rsid w:val="00E43623"/>
    <w:rsid w:val="00EF0111"/>
    <w:rsid w:val="00F37E8A"/>
    <w:rsid w:val="00FF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224826"/>
    <w:pPr>
      <w:spacing w:line="360" w:lineRule="auto"/>
      <w:jc w:val="both"/>
    </w:pPr>
    <w:rPr>
      <w:rFonts w:ascii="Arial" w:hAnsi="Arial" w:cs="Arial"/>
      <w:sz w:val="22"/>
      <w:lang w:eastAsia="pt-PT"/>
    </w:rPr>
  </w:style>
  <w:style w:type="character" w:customStyle="1" w:styleId="BodyText2Char">
    <w:name w:val="Body Text 2 Char"/>
    <w:basedOn w:val="DefaultParagraphFont"/>
    <w:link w:val="BodyText2"/>
    <w:rsid w:val="00224826"/>
    <w:rPr>
      <w:rFonts w:ascii="Arial" w:eastAsia="Times New Roman" w:hAnsi="Arial" w:cs="Arial"/>
      <w:szCs w:val="24"/>
      <w:lang w:eastAsia="pt-PT"/>
    </w:rPr>
  </w:style>
  <w:style w:type="table" w:styleId="TableGrid">
    <w:name w:val="Table Grid"/>
    <w:basedOn w:val="TableNormal"/>
    <w:rsid w:val="00224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0410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4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0410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4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0C9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05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05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05A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B0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arcter"/>
    <w:rsid w:val="00224826"/>
    <w:pPr>
      <w:spacing w:line="360" w:lineRule="auto"/>
      <w:jc w:val="both"/>
    </w:pPr>
    <w:rPr>
      <w:rFonts w:ascii="Arial" w:hAnsi="Arial" w:cs="Arial"/>
      <w:sz w:val="22"/>
      <w:lang w:eastAsia="pt-PT"/>
    </w:rPr>
  </w:style>
  <w:style w:type="character" w:customStyle="1" w:styleId="Corpodetexto2Carcter">
    <w:name w:val="Corpo de texto 2 Carácter"/>
    <w:basedOn w:val="Tipodeletrapredefinidodopargrafo"/>
    <w:link w:val="Corpodetexto2"/>
    <w:rsid w:val="00224826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rsid w:val="00224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DA0410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A041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arcter"/>
    <w:uiPriority w:val="99"/>
    <w:unhideWhenUsed/>
    <w:rsid w:val="00DA0410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A0410"/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620C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620C9"/>
    <w:rPr>
      <w:rFonts w:ascii="Tahoma" w:eastAsia="Times New Roman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C005A2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C005A2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005A2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7B00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7053-280C-43BA-A70F-E513CFCC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AN-PROALV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csousa</dc:creator>
  <cp:lastModifiedBy>Gonçalo Forte Vaz</cp:lastModifiedBy>
  <cp:revision>5</cp:revision>
  <cp:lastPrinted>2009-10-15T13:44:00Z</cp:lastPrinted>
  <dcterms:created xsi:type="dcterms:W3CDTF">2013-09-17T10:23:00Z</dcterms:created>
  <dcterms:modified xsi:type="dcterms:W3CDTF">2013-09-17T14:08:00Z</dcterms:modified>
</cp:coreProperties>
</file>